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0AD16" w14:textId="77777777" w:rsidR="00F221FD" w:rsidRDefault="007130C3">
      <w:r>
        <w:rPr>
          <w:noProof/>
          <w:lang w:eastAsia="de-DE"/>
        </w:rPr>
        <w:drawing>
          <wp:anchor distT="0" distB="0" distL="114300" distR="114300" simplePos="0" relativeHeight="251657728" behindDoc="0" locked="0" layoutInCell="1" allowOverlap="1" wp14:anchorId="29133563" wp14:editId="60F3D946">
            <wp:simplePos x="0" y="0"/>
            <wp:positionH relativeFrom="column">
              <wp:align>right</wp:align>
            </wp:positionH>
            <wp:positionV relativeFrom="paragraph">
              <wp:align>top</wp:align>
            </wp:positionV>
            <wp:extent cx="1791335" cy="706755"/>
            <wp:effectExtent l="0" t="0" r="0" b="0"/>
            <wp:wrapSquare wrapText="bothSides"/>
            <wp:docPr id="2" name="Grafik 1" descr="explorer-4c-negativ-cmyk-ne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xplorer-4c-negativ-cmyk-neu-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91335" cy="706755"/>
                    </a:xfrm>
                    <a:prstGeom prst="rect">
                      <a:avLst/>
                    </a:prstGeom>
                    <a:noFill/>
                  </pic:spPr>
                </pic:pic>
              </a:graphicData>
            </a:graphic>
            <wp14:sizeRelH relativeFrom="page">
              <wp14:pctWidth>0</wp14:pctWidth>
            </wp14:sizeRelH>
            <wp14:sizeRelV relativeFrom="page">
              <wp14:pctHeight>0</wp14:pctHeight>
            </wp14:sizeRelV>
          </wp:anchor>
        </w:drawing>
      </w:r>
      <w:r w:rsidR="00F221FD">
        <w:br w:type="textWrapping" w:clear="all"/>
      </w:r>
      <w:r w:rsidR="00F221FD">
        <w:rPr>
          <w:rFonts w:ascii="Arial" w:hAnsi="Arial" w:cs="Arial"/>
          <w:sz w:val="24"/>
          <w:szCs w:val="24"/>
        </w:rPr>
        <w:t>PRESSE INFORMATION</w:t>
      </w:r>
    </w:p>
    <w:p w14:paraId="15CEB23E" w14:textId="77777777" w:rsidR="007F72B7" w:rsidRDefault="007F72B7"/>
    <w:p w14:paraId="3598A8E6" w14:textId="55266AEE" w:rsidR="00F221FD" w:rsidRPr="002B00B3" w:rsidRDefault="004056BB">
      <w:pPr>
        <w:rPr>
          <w:rFonts w:ascii="Gill Sans MT" w:hAnsi="Gill Sans MT"/>
          <w:sz w:val="52"/>
          <w:szCs w:val="52"/>
        </w:rPr>
      </w:pPr>
      <w:r w:rsidRPr="002B00B3">
        <w:rPr>
          <w:rFonts w:ascii="Gill Sans MT" w:hAnsi="Gill Sans MT" w:cs="Arial"/>
          <w:b/>
          <w:sz w:val="52"/>
          <w:szCs w:val="52"/>
        </w:rPr>
        <w:t>Basislager für Skitourengeher</w:t>
      </w:r>
    </w:p>
    <w:p w14:paraId="3181A787" w14:textId="252776C0" w:rsidR="0084611E" w:rsidRPr="002B00B3" w:rsidRDefault="006819F5" w:rsidP="006819F5">
      <w:pPr>
        <w:spacing w:before="100" w:beforeAutospacing="1" w:line="240" w:lineRule="auto"/>
        <w:ind w:right="851"/>
        <w:rPr>
          <w:rFonts w:ascii="Gill Sans MT" w:hAnsi="Gill Sans MT" w:cs="Arial"/>
          <w:b/>
          <w:sz w:val="24"/>
          <w:szCs w:val="24"/>
        </w:rPr>
      </w:pPr>
      <w:r w:rsidRPr="002B00B3">
        <w:rPr>
          <w:rFonts w:ascii="Gill Sans MT" w:hAnsi="Gill Sans MT" w:cs="Arial"/>
          <w:b/>
          <w:sz w:val="24"/>
          <w:szCs w:val="24"/>
        </w:rPr>
        <w:t>Sieben</w:t>
      </w:r>
      <w:r w:rsidR="004056BB" w:rsidRPr="002B00B3">
        <w:rPr>
          <w:rFonts w:ascii="Gill Sans MT" w:hAnsi="Gill Sans MT" w:cs="Arial"/>
          <w:b/>
          <w:sz w:val="24"/>
          <w:szCs w:val="24"/>
        </w:rPr>
        <w:t xml:space="preserve"> </w:t>
      </w:r>
      <w:r w:rsidR="00651CD4" w:rsidRPr="002B00B3">
        <w:rPr>
          <w:rFonts w:ascii="Gill Sans MT" w:hAnsi="Gill Sans MT" w:cs="Arial"/>
          <w:b/>
          <w:sz w:val="24"/>
          <w:szCs w:val="24"/>
        </w:rPr>
        <w:t xml:space="preserve">Explorer Hotels </w:t>
      </w:r>
      <w:r w:rsidR="004056BB" w:rsidRPr="002B00B3">
        <w:rPr>
          <w:rFonts w:ascii="Gill Sans MT" w:hAnsi="Gill Sans MT" w:cs="Arial"/>
          <w:b/>
          <w:sz w:val="24"/>
          <w:szCs w:val="24"/>
        </w:rPr>
        <w:t>im Alpenraum</w:t>
      </w:r>
      <w:r w:rsidR="00317985" w:rsidRPr="002B00B3">
        <w:rPr>
          <w:rFonts w:ascii="Gill Sans MT" w:hAnsi="Gill Sans MT" w:cs="Arial"/>
          <w:b/>
          <w:sz w:val="24"/>
          <w:szCs w:val="24"/>
        </w:rPr>
        <w:t xml:space="preserve"> für all</w:t>
      </w:r>
      <w:r w:rsidR="002B00B3">
        <w:rPr>
          <w:rFonts w:ascii="Gill Sans MT" w:hAnsi="Gill Sans MT" w:cs="Arial"/>
          <w:b/>
          <w:sz w:val="24"/>
          <w:szCs w:val="24"/>
        </w:rPr>
        <w:t>e</w:t>
      </w:r>
      <w:r w:rsidR="0084611E" w:rsidRPr="002B00B3">
        <w:rPr>
          <w:rFonts w:ascii="Gill Sans MT" w:hAnsi="Gill Sans MT" w:cs="Arial"/>
          <w:b/>
          <w:sz w:val="24"/>
          <w:szCs w:val="24"/>
        </w:rPr>
        <w:t xml:space="preserve">, die aus eigener Kraft </w:t>
      </w:r>
      <w:r w:rsidR="000D178E" w:rsidRPr="002B00B3">
        <w:rPr>
          <w:rFonts w:ascii="Gill Sans MT" w:hAnsi="Gill Sans MT" w:cs="Arial"/>
          <w:b/>
          <w:sz w:val="24"/>
          <w:szCs w:val="24"/>
        </w:rPr>
        <w:t xml:space="preserve">auf Ski </w:t>
      </w:r>
      <w:r w:rsidR="0084611E" w:rsidRPr="002B00B3">
        <w:rPr>
          <w:rFonts w:ascii="Gill Sans MT" w:hAnsi="Gill Sans MT" w:cs="Arial"/>
          <w:b/>
          <w:sz w:val="24"/>
          <w:szCs w:val="24"/>
        </w:rPr>
        <w:t xml:space="preserve">nach oben </w:t>
      </w:r>
      <w:r w:rsidR="002B00B3">
        <w:rPr>
          <w:rFonts w:ascii="Gill Sans MT" w:hAnsi="Gill Sans MT" w:cs="Arial"/>
          <w:b/>
          <w:sz w:val="24"/>
          <w:szCs w:val="24"/>
        </w:rPr>
        <w:t>streben</w:t>
      </w:r>
      <w:r w:rsidR="0084611E" w:rsidRPr="002B00B3">
        <w:rPr>
          <w:rFonts w:ascii="Gill Sans MT" w:hAnsi="Gill Sans MT" w:cs="Arial"/>
          <w:b/>
          <w:sz w:val="24"/>
          <w:szCs w:val="24"/>
        </w:rPr>
        <w:t xml:space="preserve"> – </w:t>
      </w:r>
      <w:r w:rsidR="002B00B3">
        <w:rPr>
          <w:rFonts w:ascii="Gill Sans MT" w:hAnsi="Gill Sans MT" w:cs="Arial"/>
          <w:b/>
          <w:sz w:val="24"/>
          <w:szCs w:val="24"/>
        </w:rPr>
        <w:t>auf oder</w:t>
      </w:r>
      <w:r w:rsidR="0084611E" w:rsidRPr="002B00B3">
        <w:rPr>
          <w:rFonts w:ascii="Gill Sans MT" w:hAnsi="Gill Sans MT" w:cs="Arial"/>
          <w:b/>
          <w:sz w:val="24"/>
          <w:szCs w:val="24"/>
        </w:rPr>
        <w:t xml:space="preserve"> neben der Piste</w:t>
      </w:r>
      <w:r w:rsidR="002B00B3">
        <w:rPr>
          <w:rFonts w:ascii="Gill Sans MT" w:hAnsi="Gill Sans MT" w:cs="Arial"/>
          <w:b/>
          <w:sz w:val="24"/>
          <w:szCs w:val="24"/>
        </w:rPr>
        <w:t xml:space="preserve"> und</w:t>
      </w:r>
      <w:r w:rsidR="0084611E" w:rsidRPr="002B00B3">
        <w:rPr>
          <w:rFonts w:ascii="Gill Sans MT" w:hAnsi="Gill Sans MT" w:cs="Arial"/>
          <w:b/>
          <w:sz w:val="24"/>
          <w:szCs w:val="24"/>
        </w:rPr>
        <w:t xml:space="preserve"> im freien Gelände</w:t>
      </w:r>
    </w:p>
    <w:p w14:paraId="18C24DE4" w14:textId="4A91F79E" w:rsidR="000A40A1" w:rsidRPr="000A40A1" w:rsidRDefault="000A40A1" w:rsidP="002B00B3">
      <w:pPr>
        <w:spacing w:before="100" w:beforeAutospacing="1"/>
        <w:ind w:right="851"/>
        <w:rPr>
          <w:rFonts w:ascii="Gill Sans MT" w:hAnsi="Gill Sans MT" w:cs="Arial"/>
        </w:rPr>
      </w:pPr>
      <w:r w:rsidRPr="000A40A1">
        <w:rPr>
          <w:rFonts w:ascii="Gill Sans MT" w:hAnsi="Gill Sans MT"/>
        </w:rPr>
        <w:t xml:space="preserve">Eine Werkbank in der Lounge eines Hotels? Ein Witz, werden manche sagen. „Eine tolle Idee!“, meinen hingegen die Gäste der erfolgreichen Explorer Hotels, die seit Beginn der Wintersaison nunmehr über sieben Häuser im Alpenraum verfügen. Denn an jeder Werkbank kann man nicht nur den Ski den letzten Schliff geben, sondern auch herrlich fachsimpeln. Ständig steigt der Anteil jener Explorer-Gäste, die mit Tourenski unterwegs sind. Die Fortgeschrittenen bevorzugen das freie Gelände, Anfänger wählen oft die nahe Skipiste. Immer mehr Skigebiete </w:t>
      </w:r>
      <w:r>
        <w:rPr>
          <w:rFonts w:ascii="Gill Sans MT" w:hAnsi="Gill Sans MT"/>
        </w:rPr>
        <w:t>eröffnen</w:t>
      </w:r>
      <w:bookmarkStart w:id="0" w:name="_GoBack"/>
      <w:bookmarkEnd w:id="0"/>
      <w:r w:rsidRPr="000A40A1">
        <w:rPr>
          <w:rFonts w:ascii="Gill Sans MT" w:hAnsi="Gill Sans MT"/>
        </w:rPr>
        <w:t xml:space="preserve"> den Aufsteigern eigene Spuren und spezielle Abende, an denen sie willkommen sind. Da die Explorer Hotels in der Regel direkt beim Einstieg ins Skigebiet liegen, sind sie die idealen Basislager für die ständig größer werdende Gruppe der Tourengeher: Vom Hotelbett bis zum Aufstieg sind es nur wenige Meter. Zudem bieten die Häuser den Gästen vom kräftigenden Frühstück bis zur entspannenden Sauna alles, was ihr Herz begehrt. Und das zu Preisen ab 39.80 Euro pro Nacht. Der Erfolg der aus dem Allgäu stammenden Design-Budgethotels beruht auch auf ihrer klaren ökologischen Ausrichtung als klimaneutrale Passivhaus-Hotels. Im oberösterreichischen Hinterstoder hat zu Beginn der aktuellen Skisaison das siebte Haus eröffnet.  Nummer acht entsteht bereits in </w:t>
      </w:r>
      <w:proofErr w:type="spellStart"/>
      <w:r w:rsidRPr="000A40A1">
        <w:rPr>
          <w:rFonts w:ascii="Gill Sans MT" w:hAnsi="Gill Sans MT"/>
        </w:rPr>
        <w:t>Umhausen</w:t>
      </w:r>
      <w:proofErr w:type="spellEnd"/>
      <w:r w:rsidRPr="000A40A1">
        <w:rPr>
          <w:rFonts w:ascii="Gill Sans MT" w:hAnsi="Gill Sans MT"/>
        </w:rPr>
        <w:t xml:space="preserve"> im Ötztal, Nummer neun ist in Planung. </w:t>
      </w:r>
      <w:hyperlink r:id="rId5" w:tgtFrame="_blank" w:history="1">
        <w:r w:rsidRPr="000A40A1">
          <w:rPr>
            <w:rStyle w:val="Hyperlink"/>
            <w:rFonts w:ascii="Gill Sans MT" w:hAnsi="Gill Sans MT"/>
          </w:rPr>
          <w:t>www.explorer-hotels.com</w:t>
        </w:r>
      </w:hyperlink>
    </w:p>
    <w:p w14:paraId="7D2731FF" w14:textId="77777777" w:rsidR="00653B01" w:rsidRPr="002B00B3" w:rsidRDefault="00653B01" w:rsidP="00653B01">
      <w:pPr>
        <w:spacing w:before="100" w:beforeAutospacing="1"/>
        <w:ind w:right="850"/>
        <w:rPr>
          <w:rFonts w:ascii="Gill Sans MT" w:hAnsi="Gill Sans MT" w:cs="Arial"/>
          <w:sz w:val="20"/>
          <w:szCs w:val="20"/>
        </w:rPr>
      </w:pPr>
      <w:r w:rsidRPr="002B00B3">
        <w:rPr>
          <w:rFonts w:ascii="Gill Sans MT" w:hAnsi="Gill Sans MT" w:cs="Arial"/>
          <w:sz w:val="20"/>
          <w:szCs w:val="20"/>
        </w:rPr>
        <w:t>Abdruck honorarfrei – Beleg erbeten</w:t>
      </w:r>
    </w:p>
    <w:p w14:paraId="63B5F261" w14:textId="652AF227" w:rsidR="00F221FD" w:rsidRPr="002B00B3" w:rsidRDefault="00F221FD" w:rsidP="00914937">
      <w:pPr>
        <w:ind w:right="567"/>
        <w:rPr>
          <w:rFonts w:ascii="Gill Sans MT" w:hAnsi="Gill Sans MT" w:cs="Arial"/>
          <w:i/>
          <w:sz w:val="20"/>
          <w:szCs w:val="20"/>
        </w:rPr>
      </w:pPr>
      <w:r w:rsidRPr="002B00B3">
        <w:rPr>
          <w:rFonts w:ascii="Gill Sans MT" w:hAnsi="Gill Sans MT" w:cs="Arial"/>
          <w:b/>
          <w:i/>
          <w:sz w:val="20"/>
          <w:szCs w:val="20"/>
        </w:rPr>
        <w:t>Explorer Hotels</w:t>
      </w:r>
      <w:r w:rsidRPr="002B00B3">
        <w:rPr>
          <w:rFonts w:ascii="Gill Sans MT" w:hAnsi="Gill Sans MT" w:cs="Arial"/>
          <w:i/>
          <w:sz w:val="20"/>
          <w:szCs w:val="20"/>
        </w:rPr>
        <w:t xml:space="preserve"> zählen zu den spannendsten deutschen Hotelprojekten der letzten Jahre. Bis 2027 w</w:t>
      </w:r>
      <w:r w:rsidR="00F16191" w:rsidRPr="002B00B3">
        <w:rPr>
          <w:rFonts w:ascii="Gill Sans MT" w:hAnsi="Gill Sans MT" w:cs="Arial"/>
          <w:i/>
          <w:sz w:val="20"/>
          <w:szCs w:val="20"/>
        </w:rPr>
        <w:t>ill die Gruppe 40 Objekte betreib</w:t>
      </w:r>
      <w:r w:rsidRPr="002B00B3">
        <w:rPr>
          <w:rFonts w:ascii="Gill Sans MT" w:hAnsi="Gill Sans MT" w:cs="Arial"/>
          <w:i/>
          <w:sz w:val="20"/>
          <w:szCs w:val="20"/>
        </w:rPr>
        <w:t xml:space="preserve">en. </w:t>
      </w:r>
      <w:bookmarkStart w:id="1" w:name="_Hlk502590158"/>
      <w:r w:rsidRPr="002B00B3">
        <w:rPr>
          <w:rFonts w:ascii="Gill Sans MT" w:hAnsi="Gill Sans MT" w:cs="Arial"/>
          <w:i/>
          <w:sz w:val="20"/>
          <w:szCs w:val="20"/>
        </w:rPr>
        <w:t xml:space="preserve">Nach den Häusern Oberstdorf, Neuschwanstein, Berchtesgaden, Kitzbühel, Montafon und Kaltenbach im Zillertal </w:t>
      </w:r>
      <w:r w:rsidR="002B00B3">
        <w:rPr>
          <w:rFonts w:ascii="Gill Sans MT" w:hAnsi="Gill Sans MT" w:cs="Arial"/>
          <w:i/>
          <w:sz w:val="20"/>
          <w:szCs w:val="20"/>
        </w:rPr>
        <w:t>ist</w:t>
      </w:r>
      <w:r w:rsidR="007F72B7" w:rsidRPr="002B00B3">
        <w:rPr>
          <w:rFonts w:ascii="Gill Sans MT" w:hAnsi="Gill Sans MT" w:cs="Arial"/>
          <w:i/>
          <w:sz w:val="20"/>
          <w:szCs w:val="20"/>
        </w:rPr>
        <w:t xml:space="preserve"> </w:t>
      </w:r>
      <w:r w:rsidRPr="002B00B3">
        <w:rPr>
          <w:rFonts w:ascii="Gill Sans MT" w:hAnsi="Gill Sans MT" w:cs="Arial"/>
          <w:i/>
          <w:sz w:val="20"/>
          <w:szCs w:val="20"/>
        </w:rPr>
        <w:t>mit Beginn der Wintersaison</w:t>
      </w:r>
      <w:r w:rsidR="002B00B3">
        <w:rPr>
          <w:rFonts w:ascii="Gill Sans MT" w:hAnsi="Gill Sans MT" w:cs="Arial"/>
          <w:i/>
          <w:sz w:val="20"/>
          <w:szCs w:val="20"/>
        </w:rPr>
        <w:t xml:space="preserve"> 2017/18</w:t>
      </w:r>
      <w:r w:rsidRPr="002B00B3">
        <w:rPr>
          <w:rFonts w:ascii="Gill Sans MT" w:hAnsi="Gill Sans MT" w:cs="Arial"/>
          <w:i/>
          <w:sz w:val="20"/>
          <w:szCs w:val="20"/>
        </w:rPr>
        <w:t xml:space="preserve"> in Hinterstoder das siebte Hotel an den Start</w:t>
      </w:r>
      <w:r w:rsidR="002B00B3">
        <w:rPr>
          <w:rFonts w:ascii="Gill Sans MT" w:hAnsi="Gill Sans MT" w:cs="Arial"/>
          <w:i/>
          <w:sz w:val="20"/>
          <w:szCs w:val="20"/>
        </w:rPr>
        <w:t xml:space="preserve"> gegangen</w:t>
      </w:r>
      <w:r w:rsidRPr="002B00B3">
        <w:rPr>
          <w:rFonts w:ascii="Gill Sans MT" w:hAnsi="Gill Sans MT" w:cs="Arial"/>
          <w:i/>
          <w:sz w:val="20"/>
          <w:szCs w:val="20"/>
        </w:rPr>
        <w:t xml:space="preserve">. </w:t>
      </w:r>
      <w:bookmarkEnd w:id="1"/>
      <w:r w:rsidR="00012C23" w:rsidRPr="002B00B3">
        <w:rPr>
          <w:rFonts w:ascii="Gill Sans MT" w:hAnsi="Gill Sans MT" w:cs="Arial"/>
          <w:i/>
          <w:sz w:val="20"/>
          <w:szCs w:val="20"/>
        </w:rPr>
        <w:t xml:space="preserve">Nummer 8 folgt im Ötztal. </w:t>
      </w:r>
      <w:r w:rsidRPr="002B00B3">
        <w:rPr>
          <w:rFonts w:ascii="Gill Sans MT" w:hAnsi="Gill Sans MT" w:cs="Arial"/>
          <w:i/>
          <w:sz w:val="20"/>
          <w:szCs w:val="20"/>
        </w:rPr>
        <w:t xml:space="preserve">Alle Häuser zeichnen sich äußerlich durch ihre unverwechselbare Schindel-Verkleidung aus. Im Inneren sind Innovation und ökologische Verantwortung Trumpf. Explorer Hotels sind die ersten Passivhaus-Hotels Europas und klimaneutral. Katja Leveringhaus und Jürnjakob Reisigl sind die Gründer und Geschäftsführer der Gruppe. </w:t>
      </w:r>
    </w:p>
    <w:p w14:paraId="16081B57" w14:textId="77777777" w:rsidR="00F221FD" w:rsidRPr="002B00B3" w:rsidRDefault="00F221FD" w:rsidP="00CE56F4">
      <w:pPr>
        <w:ind w:right="567"/>
        <w:rPr>
          <w:rFonts w:ascii="Gill Sans MT" w:hAnsi="Gill Sans MT" w:cs="Arial"/>
          <w:sz w:val="20"/>
          <w:szCs w:val="20"/>
        </w:rPr>
      </w:pPr>
    </w:p>
    <w:p w14:paraId="500D8DA7" w14:textId="77777777" w:rsidR="00F221FD" w:rsidRPr="002B00B3" w:rsidRDefault="00F221FD" w:rsidP="006E7EC1">
      <w:pPr>
        <w:spacing w:before="100" w:beforeAutospacing="1"/>
        <w:ind w:right="850"/>
        <w:rPr>
          <w:rFonts w:ascii="Gill Sans MT" w:hAnsi="Gill Sans MT" w:cs="Arial"/>
          <w:b/>
          <w:sz w:val="20"/>
          <w:szCs w:val="20"/>
          <w:u w:val="single"/>
        </w:rPr>
      </w:pPr>
      <w:r w:rsidRPr="002B00B3">
        <w:rPr>
          <w:rFonts w:ascii="Gill Sans MT" w:hAnsi="Gill Sans MT" w:cs="Arial"/>
          <w:b/>
          <w:sz w:val="20"/>
          <w:szCs w:val="20"/>
          <w:u w:val="single"/>
        </w:rPr>
        <w:t>Presseauskünfte:</w:t>
      </w:r>
    </w:p>
    <w:p w14:paraId="33003096" w14:textId="77777777" w:rsidR="00F221FD" w:rsidRPr="002B00B3" w:rsidRDefault="00F221FD" w:rsidP="006E7EC1">
      <w:pPr>
        <w:spacing w:after="0"/>
        <w:ind w:right="850"/>
        <w:rPr>
          <w:rFonts w:ascii="Gill Sans MT" w:hAnsi="Gill Sans MT" w:cs="Arial"/>
          <w:sz w:val="20"/>
          <w:szCs w:val="20"/>
        </w:rPr>
      </w:pPr>
      <w:r w:rsidRPr="002B00B3">
        <w:rPr>
          <w:rFonts w:ascii="Gill Sans MT" w:hAnsi="Gill Sans MT" w:cs="Arial"/>
          <w:sz w:val="20"/>
          <w:szCs w:val="20"/>
        </w:rPr>
        <w:t>Jana Rettke – Explorer Hotels Entwicklungs GmbH</w:t>
      </w:r>
    </w:p>
    <w:p w14:paraId="2954BA11" w14:textId="77777777" w:rsidR="00F221FD" w:rsidRPr="002B00B3" w:rsidRDefault="00F221FD" w:rsidP="006E7EC1">
      <w:pPr>
        <w:spacing w:after="0"/>
        <w:ind w:right="850"/>
        <w:rPr>
          <w:rFonts w:ascii="Gill Sans MT" w:hAnsi="Gill Sans MT" w:cs="Arial"/>
          <w:sz w:val="20"/>
          <w:szCs w:val="20"/>
          <w:lang w:val="en-US"/>
        </w:rPr>
      </w:pPr>
      <w:r w:rsidRPr="002B00B3">
        <w:rPr>
          <w:rFonts w:ascii="Gill Sans MT" w:hAnsi="Gill Sans MT" w:cs="Arial"/>
          <w:sz w:val="20"/>
          <w:szCs w:val="20"/>
          <w:lang w:val="en-US"/>
        </w:rPr>
        <w:t xml:space="preserve">Tel. 08322-97850 – </w:t>
      </w:r>
      <w:hyperlink r:id="rId6" w:history="1">
        <w:r w:rsidRPr="002B00B3">
          <w:rPr>
            <w:rStyle w:val="Hyperlink"/>
            <w:rFonts w:ascii="Gill Sans MT" w:hAnsi="Gill Sans MT" w:cs="Arial"/>
            <w:sz w:val="20"/>
            <w:szCs w:val="20"/>
            <w:lang w:val="en-US"/>
          </w:rPr>
          <w:t>pr@explorer-hotels.com</w:t>
        </w:r>
      </w:hyperlink>
    </w:p>
    <w:p w14:paraId="3272F445" w14:textId="77777777" w:rsidR="00F221FD" w:rsidRPr="002B00B3" w:rsidRDefault="00F221FD" w:rsidP="006E7EC1">
      <w:pPr>
        <w:spacing w:after="0"/>
        <w:ind w:right="850"/>
        <w:rPr>
          <w:rFonts w:ascii="Gill Sans MT" w:hAnsi="Gill Sans MT" w:cs="Arial"/>
          <w:sz w:val="20"/>
          <w:szCs w:val="20"/>
          <w:lang w:val="en-US"/>
        </w:rPr>
      </w:pPr>
    </w:p>
    <w:p w14:paraId="7F11C996" w14:textId="77777777" w:rsidR="00F221FD" w:rsidRPr="002B00B3" w:rsidRDefault="00F221FD" w:rsidP="006E7EC1">
      <w:pPr>
        <w:spacing w:after="0"/>
        <w:ind w:right="850"/>
        <w:rPr>
          <w:rFonts w:ascii="Gill Sans MT" w:hAnsi="Gill Sans MT" w:cs="Arial"/>
          <w:sz w:val="20"/>
          <w:szCs w:val="20"/>
          <w:lang w:val="en-US"/>
        </w:rPr>
      </w:pPr>
      <w:r w:rsidRPr="002B00B3">
        <w:rPr>
          <w:rFonts w:ascii="Gill Sans MT" w:hAnsi="Gill Sans MT" w:cs="Arial"/>
          <w:sz w:val="20"/>
          <w:szCs w:val="20"/>
          <w:lang w:val="en-US"/>
        </w:rPr>
        <w:t>Stefan Stremel -  Pressebüro Stremel</w:t>
      </w:r>
    </w:p>
    <w:p w14:paraId="686F8D7B" w14:textId="77777777" w:rsidR="00F221FD" w:rsidRPr="002B00B3" w:rsidRDefault="00F221FD" w:rsidP="006E7EC1">
      <w:pPr>
        <w:spacing w:after="0"/>
        <w:ind w:right="850"/>
        <w:rPr>
          <w:rFonts w:ascii="Gill Sans MT" w:hAnsi="Gill Sans MT" w:cs="Arial"/>
          <w:sz w:val="20"/>
          <w:szCs w:val="20"/>
          <w:lang w:val="en-US"/>
        </w:rPr>
      </w:pPr>
      <w:r w:rsidRPr="002B00B3">
        <w:rPr>
          <w:rFonts w:ascii="Gill Sans MT" w:hAnsi="Gill Sans MT" w:cs="Arial"/>
          <w:sz w:val="20"/>
          <w:szCs w:val="20"/>
          <w:lang w:val="en-US"/>
        </w:rPr>
        <w:t xml:space="preserve">Tel. 0821-4861412 – Mail: </w:t>
      </w:r>
      <w:hyperlink r:id="rId7" w:history="1">
        <w:r w:rsidR="0047694F" w:rsidRPr="002B00B3">
          <w:rPr>
            <w:rStyle w:val="Hyperlink"/>
            <w:rFonts w:ascii="Gill Sans MT" w:hAnsi="Gill Sans MT" w:cs="Arial"/>
            <w:sz w:val="20"/>
            <w:szCs w:val="20"/>
            <w:lang w:val="en-US"/>
          </w:rPr>
          <w:t>info@pressebuerostremel.de</w:t>
        </w:r>
      </w:hyperlink>
      <w:r w:rsidR="0047694F" w:rsidRPr="002B00B3">
        <w:rPr>
          <w:rFonts w:ascii="Gill Sans MT" w:hAnsi="Gill Sans MT" w:cs="Arial"/>
          <w:sz w:val="20"/>
          <w:szCs w:val="20"/>
          <w:lang w:val="en-US"/>
        </w:rPr>
        <w:t xml:space="preserve"> </w:t>
      </w:r>
      <w:r w:rsidRPr="002B00B3">
        <w:rPr>
          <w:rFonts w:ascii="Gill Sans MT" w:hAnsi="Gill Sans MT" w:cs="Arial"/>
          <w:sz w:val="20"/>
          <w:szCs w:val="20"/>
          <w:lang w:val="en-US"/>
        </w:rPr>
        <w:t xml:space="preserve"> </w:t>
      </w:r>
    </w:p>
    <w:sectPr w:rsidR="00F221FD" w:rsidRPr="002B00B3" w:rsidSect="000220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43"/>
    <w:rsid w:val="00001C0E"/>
    <w:rsid w:val="00012C23"/>
    <w:rsid w:val="000220E0"/>
    <w:rsid w:val="00054773"/>
    <w:rsid w:val="00086F93"/>
    <w:rsid w:val="000A40A1"/>
    <w:rsid w:val="000D178E"/>
    <w:rsid w:val="0013404A"/>
    <w:rsid w:val="0016020C"/>
    <w:rsid w:val="00195E47"/>
    <w:rsid w:val="00202C99"/>
    <w:rsid w:val="00216AE0"/>
    <w:rsid w:val="00241989"/>
    <w:rsid w:val="002615F8"/>
    <w:rsid w:val="0027189D"/>
    <w:rsid w:val="002B00B3"/>
    <w:rsid w:val="002F0130"/>
    <w:rsid w:val="002F1A0E"/>
    <w:rsid w:val="002F355D"/>
    <w:rsid w:val="002F699B"/>
    <w:rsid w:val="00317985"/>
    <w:rsid w:val="00340671"/>
    <w:rsid w:val="00387C25"/>
    <w:rsid w:val="003B7049"/>
    <w:rsid w:val="004056BB"/>
    <w:rsid w:val="00445D10"/>
    <w:rsid w:val="00450AE3"/>
    <w:rsid w:val="00462E0C"/>
    <w:rsid w:val="0047694F"/>
    <w:rsid w:val="004D6F0D"/>
    <w:rsid w:val="004E57AC"/>
    <w:rsid w:val="00511E43"/>
    <w:rsid w:val="00524665"/>
    <w:rsid w:val="00554F91"/>
    <w:rsid w:val="005A67D5"/>
    <w:rsid w:val="00651CD4"/>
    <w:rsid w:val="00653B01"/>
    <w:rsid w:val="006819F5"/>
    <w:rsid w:val="00696080"/>
    <w:rsid w:val="006E7EC1"/>
    <w:rsid w:val="007130C3"/>
    <w:rsid w:val="00747160"/>
    <w:rsid w:val="007572A5"/>
    <w:rsid w:val="00762382"/>
    <w:rsid w:val="0079349C"/>
    <w:rsid w:val="0079529D"/>
    <w:rsid w:val="007962C5"/>
    <w:rsid w:val="007F72B7"/>
    <w:rsid w:val="007F750D"/>
    <w:rsid w:val="0084611E"/>
    <w:rsid w:val="00873B5A"/>
    <w:rsid w:val="00893701"/>
    <w:rsid w:val="00894B47"/>
    <w:rsid w:val="008B5B37"/>
    <w:rsid w:val="008B7BDA"/>
    <w:rsid w:val="00914937"/>
    <w:rsid w:val="00934470"/>
    <w:rsid w:val="009509E8"/>
    <w:rsid w:val="00976B95"/>
    <w:rsid w:val="00A20DC2"/>
    <w:rsid w:val="00A65A6C"/>
    <w:rsid w:val="00A979BF"/>
    <w:rsid w:val="00AB7C34"/>
    <w:rsid w:val="00AC74A9"/>
    <w:rsid w:val="00B01680"/>
    <w:rsid w:val="00B33024"/>
    <w:rsid w:val="00B36CD5"/>
    <w:rsid w:val="00BB1C33"/>
    <w:rsid w:val="00C12680"/>
    <w:rsid w:val="00C51713"/>
    <w:rsid w:val="00CB253F"/>
    <w:rsid w:val="00CE56F4"/>
    <w:rsid w:val="00D15A7A"/>
    <w:rsid w:val="00D90F05"/>
    <w:rsid w:val="00DB0DC8"/>
    <w:rsid w:val="00DB1296"/>
    <w:rsid w:val="00DC2A09"/>
    <w:rsid w:val="00E24A3F"/>
    <w:rsid w:val="00E27F45"/>
    <w:rsid w:val="00E87AED"/>
    <w:rsid w:val="00EA0525"/>
    <w:rsid w:val="00EF45C7"/>
    <w:rsid w:val="00F16191"/>
    <w:rsid w:val="00F201C9"/>
    <w:rsid w:val="00F21877"/>
    <w:rsid w:val="00F221FD"/>
    <w:rsid w:val="00F72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17FF4"/>
  <w15:docId w15:val="{FB32C635-D680-4829-A6B2-C4267FE0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20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2F013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F0130"/>
    <w:rPr>
      <w:rFonts w:ascii="Tahoma" w:hAnsi="Tahoma" w:cs="Tahoma"/>
      <w:sz w:val="16"/>
      <w:szCs w:val="16"/>
    </w:rPr>
  </w:style>
  <w:style w:type="character" w:styleId="Hyperlink">
    <w:name w:val="Hyperlink"/>
    <w:uiPriority w:val="99"/>
    <w:rsid w:val="00CE56F4"/>
    <w:rPr>
      <w:rFonts w:cs="Times New Roman"/>
      <w:color w:val="0000FF"/>
      <w:u w:val="single"/>
    </w:rPr>
  </w:style>
  <w:style w:type="character" w:customStyle="1" w:styleId="NichtaufgelsteErwhnung1">
    <w:name w:val="Nicht aufgelöste Erwähnung1"/>
    <w:basedOn w:val="Absatz-Standardschriftart"/>
    <w:uiPriority w:val="99"/>
    <w:semiHidden/>
    <w:unhideWhenUsed/>
    <w:rsid w:val="00934470"/>
    <w:rPr>
      <w:color w:val="808080"/>
      <w:shd w:val="clear" w:color="auto" w:fill="E6E6E6"/>
    </w:rPr>
  </w:style>
  <w:style w:type="character" w:styleId="NichtaufgelsteErwhnung">
    <w:name w:val="Unresolved Mention"/>
    <w:basedOn w:val="Absatz-Standardschriftart"/>
    <w:uiPriority w:val="99"/>
    <w:semiHidden/>
    <w:unhideWhenUsed/>
    <w:rsid w:val="002B00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17565">
      <w:bodyDiv w:val="1"/>
      <w:marLeft w:val="0"/>
      <w:marRight w:val="0"/>
      <w:marTop w:val="0"/>
      <w:marBottom w:val="0"/>
      <w:divBdr>
        <w:top w:val="none" w:sz="0" w:space="0" w:color="auto"/>
        <w:left w:val="none" w:sz="0" w:space="0" w:color="auto"/>
        <w:bottom w:val="none" w:sz="0" w:space="0" w:color="auto"/>
        <w:right w:val="none" w:sz="0" w:space="0" w:color="auto"/>
      </w:divBdr>
    </w:div>
    <w:div w:id="1505975529">
      <w:marLeft w:val="0"/>
      <w:marRight w:val="0"/>
      <w:marTop w:val="0"/>
      <w:marBottom w:val="0"/>
      <w:divBdr>
        <w:top w:val="none" w:sz="0" w:space="0" w:color="auto"/>
        <w:left w:val="none" w:sz="0" w:space="0" w:color="auto"/>
        <w:bottom w:val="none" w:sz="0" w:space="0" w:color="auto"/>
        <w:right w:val="none" w:sz="0" w:space="0" w:color="auto"/>
      </w:divBdr>
      <w:divsChild>
        <w:div w:id="1505975521">
          <w:marLeft w:val="0"/>
          <w:marRight w:val="0"/>
          <w:marTop w:val="0"/>
          <w:marBottom w:val="0"/>
          <w:divBdr>
            <w:top w:val="none" w:sz="0" w:space="0" w:color="auto"/>
            <w:left w:val="none" w:sz="0" w:space="0" w:color="auto"/>
            <w:bottom w:val="none" w:sz="0" w:space="0" w:color="auto"/>
            <w:right w:val="none" w:sz="0" w:space="0" w:color="auto"/>
          </w:divBdr>
          <w:divsChild>
            <w:div w:id="1505975526">
              <w:marLeft w:val="0"/>
              <w:marRight w:val="0"/>
              <w:marTop w:val="0"/>
              <w:marBottom w:val="0"/>
              <w:divBdr>
                <w:top w:val="none" w:sz="0" w:space="0" w:color="auto"/>
                <w:left w:val="none" w:sz="0" w:space="0" w:color="auto"/>
                <w:bottom w:val="none" w:sz="0" w:space="0" w:color="auto"/>
                <w:right w:val="none" w:sz="0" w:space="0" w:color="auto"/>
              </w:divBdr>
            </w:div>
            <w:div w:id="1505975527">
              <w:marLeft w:val="0"/>
              <w:marRight w:val="0"/>
              <w:marTop w:val="0"/>
              <w:marBottom w:val="0"/>
              <w:divBdr>
                <w:top w:val="none" w:sz="0" w:space="0" w:color="auto"/>
                <w:left w:val="none" w:sz="0" w:space="0" w:color="auto"/>
                <w:bottom w:val="none" w:sz="0" w:space="0" w:color="auto"/>
                <w:right w:val="none" w:sz="0" w:space="0" w:color="auto"/>
              </w:divBdr>
              <w:divsChild>
                <w:div w:id="1505975523">
                  <w:marLeft w:val="0"/>
                  <w:marRight w:val="0"/>
                  <w:marTop w:val="0"/>
                  <w:marBottom w:val="0"/>
                  <w:divBdr>
                    <w:top w:val="none" w:sz="0" w:space="0" w:color="auto"/>
                    <w:left w:val="none" w:sz="0" w:space="0" w:color="auto"/>
                    <w:bottom w:val="none" w:sz="0" w:space="0" w:color="auto"/>
                    <w:right w:val="none" w:sz="0" w:space="0" w:color="auto"/>
                  </w:divBdr>
                  <w:divsChild>
                    <w:div w:id="1505975522">
                      <w:marLeft w:val="0"/>
                      <w:marRight w:val="0"/>
                      <w:marTop w:val="0"/>
                      <w:marBottom w:val="0"/>
                      <w:divBdr>
                        <w:top w:val="none" w:sz="0" w:space="0" w:color="auto"/>
                        <w:left w:val="none" w:sz="0" w:space="0" w:color="auto"/>
                        <w:bottom w:val="none" w:sz="0" w:space="0" w:color="auto"/>
                        <w:right w:val="none" w:sz="0" w:space="0" w:color="auto"/>
                      </w:divBdr>
                      <w:divsChild>
                        <w:div w:id="1505975524">
                          <w:marLeft w:val="0"/>
                          <w:marRight w:val="0"/>
                          <w:marTop w:val="0"/>
                          <w:marBottom w:val="0"/>
                          <w:divBdr>
                            <w:top w:val="none" w:sz="0" w:space="0" w:color="auto"/>
                            <w:left w:val="none" w:sz="0" w:space="0" w:color="auto"/>
                            <w:bottom w:val="none" w:sz="0" w:space="0" w:color="auto"/>
                            <w:right w:val="none" w:sz="0" w:space="0" w:color="auto"/>
                          </w:divBdr>
                        </w:div>
                        <w:div w:id="1505975531">
                          <w:marLeft w:val="0"/>
                          <w:marRight w:val="0"/>
                          <w:marTop w:val="0"/>
                          <w:marBottom w:val="0"/>
                          <w:divBdr>
                            <w:top w:val="none" w:sz="0" w:space="0" w:color="auto"/>
                            <w:left w:val="none" w:sz="0" w:space="0" w:color="auto"/>
                            <w:bottom w:val="none" w:sz="0" w:space="0" w:color="auto"/>
                            <w:right w:val="none" w:sz="0" w:space="0" w:color="auto"/>
                          </w:divBdr>
                        </w:div>
                        <w:div w:id="1505975532">
                          <w:marLeft w:val="0"/>
                          <w:marRight w:val="0"/>
                          <w:marTop w:val="0"/>
                          <w:marBottom w:val="0"/>
                          <w:divBdr>
                            <w:top w:val="none" w:sz="0" w:space="0" w:color="auto"/>
                            <w:left w:val="none" w:sz="0" w:space="0" w:color="auto"/>
                            <w:bottom w:val="none" w:sz="0" w:space="0" w:color="auto"/>
                            <w:right w:val="none" w:sz="0" w:space="0" w:color="auto"/>
                          </w:divBdr>
                        </w:div>
                      </w:divsChild>
                    </w:div>
                    <w:div w:id="15059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5525">
          <w:marLeft w:val="0"/>
          <w:marRight w:val="0"/>
          <w:marTop w:val="0"/>
          <w:marBottom w:val="0"/>
          <w:divBdr>
            <w:top w:val="none" w:sz="0" w:space="0" w:color="auto"/>
            <w:left w:val="none" w:sz="0" w:space="0" w:color="auto"/>
            <w:bottom w:val="none" w:sz="0" w:space="0" w:color="auto"/>
            <w:right w:val="none" w:sz="0" w:space="0" w:color="auto"/>
          </w:divBdr>
          <w:divsChild>
            <w:div w:id="1505975520">
              <w:marLeft w:val="0"/>
              <w:marRight w:val="0"/>
              <w:marTop w:val="0"/>
              <w:marBottom w:val="0"/>
              <w:divBdr>
                <w:top w:val="none" w:sz="0" w:space="0" w:color="auto"/>
                <w:left w:val="none" w:sz="0" w:space="0" w:color="auto"/>
                <w:bottom w:val="none" w:sz="0" w:space="0" w:color="auto"/>
                <w:right w:val="none" w:sz="0" w:space="0" w:color="auto"/>
              </w:divBdr>
              <w:divsChild>
                <w:div w:id="15059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ressebuerostreme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xplorer-hotels.com" TargetMode="External"/><Relationship Id="rId5" Type="http://schemas.openxmlformats.org/officeDocument/2006/relationships/hyperlink" Target="http://www.explorer-hotel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Stremel</dc:creator>
  <cp:lastModifiedBy>Ilka v. Goerne</cp:lastModifiedBy>
  <cp:revision>2</cp:revision>
  <cp:lastPrinted>2017-11-27T10:10:00Z</cp:lastPrinted>
  <dcterms:created xsi:type="dcterms:W3CDTF">2018-01-01T19:07:00Z</dcterms:created>
  <dcterms:modified xsi:type="dcterms:W3CDTF">2018-01-01T19:07:00Z</dcterms:modified>
</cp:coreProperties>
</file>