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A653B" w14:textId="77777777" w:rsidR="003B5A4E" w:rsidRDefault="003B5A4E" w:rsidP="003B5A4E">
      <w:pPr>
        <w:rPr>
          <w:rFonts w:ascii="Calibri" w:hAnsi="Calibri"/>
          <w:sz w:val="22"/>
          <w:szCs w:val="22"/>
          <w:lang w:eastAsia="en-US"/>
        </w:rPr>
      </w:pPr>
    </w:p>
    <w:p w14:paraId="447A37B7" w14:textId="77777777" w:rsidR="003B5A4E" w:rsidRDefault="003B5A4E" w:rsidP="003B5A4E">
      <w:pPr>
        <w:rPr>
          <w:rFonts w:ascii="Calibri" w:hAnsi="Calibri"/>
          <w:sz w:val="22"/>
          <w:szCs w:val="22"/>
          <w:lang w:eastAsia="en-US"/>
        </w:rPr>
      </w:pPr>
    </w:p>
    <w:p w14:paraId="1FB840F2" w14:textId="77777777" w:rsidR="003B5A4E" w:rsidRDefault="003B5A4E" w:rsidP="003B5A4E"/>
    <w:p w14:paraId="7AA0591B" w14:textId="77777777" w:rsidR="003B5A4E" w:rsidRDefault="003B5A4E" w:rsidP="003B5A4E">
      <w:pPr>
        <w:rPr>
          <w:rFonts w:ascii="Verdana" w:hAnsi="Verdana"/>
          <w:b/>
          <w:bCs/>
          <w:sz w:val="44"/>
          <w:szCs w:val="44"/>
        </w:rPr>
      </w:pPr>
      <w:r>
        <w:rPr>
          <w:noProof/>
        </w:rPr>
        <w:drawing>
          <wp:inline distT="0" distB="0" distL="0" distR="0" wp14:anchorId="3E5621EE" wp14:editId="096071A5">
            <wp:extent cx="1828800" cy="1209675"/>
            <wp:effectExtent l="0" t="0" r="0" b="9525"/>
            <wp:docPr id="1" name="Grafik 1" descr="WIZZ_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WIZZ_Logo_NEU"/>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28800" cy="1209675"/>
                    </a:xfrm>
                    <a:prstGeom prst="rect">
                      <a:avLst/>
                    </a:prstGeom>
                    <a:noFill/>
                    <a:ln>
                      <a:noFill/>
                    </a:ln>
                  </pic:spPr>
                </pic:pic>
              </a:graphicData>
            </a:graphic>
          </wp:inline>
        </w:drawing>
      </w:r>
      <w:r>
        <w:t xml:space="preserve">                                      </w:t>
      </w:r>
      <w:r>
        <w:rPr>
          <w:rFonts w:ascii="Verdana" w:hAnsi="Verdana"/>
          <w:b/>
          <w:bCs/>
          <w:sz w:val="44"/>
          <w:szCs w:val="44"/>
        </w:rPr>
        <w:t>PRESSE INFO</w:t>
      </w:r>
    </w:p>
    <w:p w14:paraId="74874ECD" w14:textId="77777777" w:rsidR="003B5A4E" w:rsidRDefault="003B5A4E" w:rsidP="003B5A4E"/>
    <w:p w14:paraId="05E70131" w14:textId="77777777" w:rsidR="003B5A4E" w:rsidRDefault="003B5A4E" w:rsidP="003B5A4E">
      <w:pPr>
        <w:rPr>
          <w:rFonts w:ascii="Arial Narrow" w:hAnsi="Arial Narrow"/>
          <w:sz w:val="28"/>
          <w:szCs w:val="28"/>
        </w:rPr>
      </w:pPr>
      <w:r>
        <w:rPr>
          <w:rFonts w:ascii="Arial Narrow" w:hAnsi="Arial Narrow"/>
          <w:sz w:val="28"/>
          <w:szCs w:val="28"/>
        </w:rPr>
        <w:t>                                                                                                  15. November 2017</w:t>
      </w:r>
    </w:p>
    <w:p w14:paraId="0A256BE0" w14:textId="77777777" w:rsidR="003B5A4E" w:rsidRDefault="003B5A4E" w:rsidP="003B5A4E">
      <w:r>
        <w:t xml:space="preserve">   </w:t>
      </w:r>
    </w:p>
    <w:p w14:paraId="58A83742" w14:textId="77777777" w:rsidR="003B5A4E" w:rsidRDefault="003B5A4E" w:rsidP="003B5A4E"/>
    <w:p w14:paraId="485CB25F" w14:textId="77777777" w:rsidR="003B5A4E" w:rsidRDefault="003B5A4E" w:rsidP="003B5A4E"/>
    <w:p w14:paraId="2733C6B9" w14:textId="77777777" w:rsidR="003B5A4E" w:rsidRDefault="003B5A4E" w:rsidP="003B5A4E">
      <w:r>
        <w:t xml:space="preserve">          </w:t>
      </w:r>
    </w:p>
    <w:p w14:paraId="085B6361" w14:textId="77777777" w:rsidR="003B5A4E" w:rsidRDefault="003B5A4E" w:rsidP="003B5A4E">
      <w:pPr>
        <w:spacing w:line="288" w:lineRule="auto"/>
        <w:ind w:left="567"/>
        <w:jc w:val="both"/>
        <w:rPr>
          <w:rFonts w:ascii="Arial" w:hAnsi="Arial" w:cs="Arial"/>
          <w:b/>
          <w:bCs/>
          <w:sz w:val="44"/>
          <w:szCs w:val="44"/>
        </w:rPr>
      </w:pPr>
      <w:r>
        <w:rPr>
          <w:rFonts w:ascii="Arial" w:hAnsi="Arial" w:cs="Arial"/>
          <w:b/>
          <w:bCs/>
          <w:sz w:val="44"/>
          <w:szCs w:val="44"/>
        </w:rPr>
        <w:t>Wizz Air bestellt 146 Airbus A320neo</w:t>
      </w:r>
    </w:p>
    <w:p w14:paraId="35002E3F" w14:textId="77777777" w:rsidR="003B5A4E" w:rsidRDefault="003B5A4E" w:rsidP="003B5A4E">
      <w:pPr>
        <w:spacing w:line="288" w:lineRule="auto"/>
        <w:ind w:left="567"/>
        <w:rPr>
          <w:rFonts w:ascii="Arial" w:hAnsi="Arial" w:cs="Arial"/>
          <w:b/>
          <w:bCs/>
          <w:sz w:val="28"/>
          <w:szCs w:val="28"/>
        </w:rPr>
      </w:pPr>
    </w:p>
    <w:p w14:paraId="62FAEE97" w14:textId="77777777" w:rsidR="003B5A4E" w:rsidRDefault="003B5A4E" w:rsidP="003B5A4E">
      <w:pPr>
        <w:spacing w:line="288" w:lineRule="auto"/>
        <w:ind w:left="567"/>
        <w:rPr>
          <w:rFonts w:ascii="Arial" w:hAnsi="Arial" w:cs="Arial"/>
          <w:b/>
          <w:bCs/>
          <w:sz w:val="28"/>
          <w:szCs w:val="28"/>
        </w:rPr>
      </w:pPr>
      <w:r>
        <w:rPr>
          <w:rFonts w:ascii="Arial" w:hAnsi="Arial" w:cs="Arial"/>
          <w:b/>
          <w:bCs/>
          <w:sz w:val="28"/>
          <w:szCs w:val="28"/>
        </w:rPr>
        <w:t>Airline setzt auf weiteres Wachstum und Kosteneffizienz</w:t>
      </w:r>
    </w:p>
    <w:p w14:paraId="4FA0108A" w14:textId="77777777" w:rsidR="003B5A4E" w:rsidRDefault="003B5A4E" w:rsidP="003B5A4E">
      <w:pPr>
        <w:spacing w:line="288" w:lineRule="auto"/>
        <w:ind w:left="567" w:right="1134"/>
        <w:jc w:val="both"/>
        <w:rPr>
          <w:rFonts w:ascii="Arial" w:hAnsi="Arial" w:cs="Arial"/>
        </w:rPr>
      </w:pPr>
    </w:p>
    <w:p w14:paraId="4AA7575F" w14:textId="5823D34A" w:rsidR="003B5A4E" w:rsidRDefault="003B5A4E" w:rsidP="003B5A4E">
      <w:pPr>
        <w:spacing w:line="288" w:lineRule="auto"/>
        <w:ind w:left="567" w:right="1134"/>
        <w:jc w:val="both"/>
        <w:rPr>
          <w:rFonts w:ascii="Arial" w:hAnsi="Arial" w:cs="Arial"/>
        </w:rPr>
      </w:pPr>
      <w:r>
        <w:rPr>
          <w:rFonts w:ascii="Arial" w:hAnsi="Arial" w:cs="Arial"/>
        </w:rPr>
        <w:t>Wizz Air, die größte Low Cost Fluggesellschaft in Zentral- und Osteuropa, erweitert ihre Flotte deutlich und plant einen weiteren ehrgeizigen Expansi</w:t>
      </w:r>
      <w:r w:rsidR="00A71179">
        <w:rPr>
          <w:rFonts w:ascii="Arial" w:hAnsi="Arial" w:cs="Arial"/>
        </w:rPr>
        <w:t xml:space="preserve">onskurs. So wurde jetzt bei der </w:t>
      </w:r>
      <w:r>
        <w:rPr>
          <w:rFonts w:ascii="Arial" w:hAnsi="Arial" w:cs="Arial"/>
        </w:rPr>
        <w:t>Dubai Air Show mit Airbus der Kauf weiterer 146 Maschinen der Airbus A320neo Familie</w:t>
      </w:r>
      <w:r>
        <w:rPr>
          <w:rFonts w:ascii="Arial" w:hAnsi="Arial" w:cs="Arial"/>
        </w:rPr>
        <w:t xml:space="preserve"> vereinbart – 72 A320neo und 74</w:t>
      </w:r>
      <w:r>
        <w:rPr>
          <w:rFonts w:ascii="Arial" w:hAnsi="Arial" w:cs="Arial"/>
        </w:rPr>
        <w:t xml:space="preserve"> A321neo. Die Auslieferung soll im Jahr 2022 beginnen, das Gros der Maschinen wird in den Jahren 2025 und 2026 an den Start gehen und dann jenen 110 Airbus A321neo folgen, die Wizz Air bereits im Jahr 2015 bestellt hat. Nach den aktuellen Listenpreisen beträgt der Wert der aktuellen Bestellung 17,2 Milliarden US Dollar, wobei Airbus durchaus Preisnachlässe eingeräumt hat. Die Bestellung erfolgt vorbehaltlich der Zustimmung der Wizz Air Anteilseigner. „Erneut hat Airbus die beste Mischung aus Flugzeug, Kosteneffektivität, Support und Preis geboten“, betonte József Váradi, CEO von Wizz Air. „Die Flugzeuge der nächsten Generation ermöglichen es uns, die laufenden Kosten zu senken und unser Ziel zu erreichen, Europas Airline mit den niedrigsten Preisen und den geringsten Kosten zu werden.“ Wizz Air werde die Nachfrage nach Luftverkehr in Zentral- und Osteuropa weiter anregen und trotz niedrigster Preise den Passagieren ein außergewöhnliches Erlebnis an Bord der jüngsten Flotte Europas bieten.</w:t>
      </w:r>
    </w:p>
    <w:p w14:paraId="10CFBE2B" w14:textId="77777777" w:rsidR="003B5A4E" w:rsidRDefault="003B5A4E" w:rsidP="003B5A4E">
      <w:pPr>
        <w:spacing w:line="288" w:lineRule="auto"/>
        <w:ind w:left="567" w:right="1134"/>
        <w:jc w:val="both"/>
        <w:rPr>
          <w:rFonts w:ascii="Arial" w:hAnsi="Arial" w:cs="Arial"/>
        </w:rPr>
      </w:pPr>
    </w:p>
    <w:p w14:paraId="0CBF2542" w14:textId="77777777" w:rsidR="003B5A4E" w:rsidRDefault="003B5A4E" w:rsidP="003B5A4E">
      <w:pPr>
        <w:spacing w:line="288" w:lineRule="auto"/>
        <w:ind w:left="567" w:right="1134"/>
        <w:jc w:val="both"/>
        <w:rPr>
          <w:rFonts w:ascii="Arial" w:hAnsi="Arial" w:cs="Arial"/>
        </w:rPr>
      </w:pPr>
      <w:r>
        <w:rPr>
          <w:rFonts w:ascii="Arial" w:hAnsi="Arial" w:cs="Arial"/>
        </w:rPr>
        <w:t xml:space="preserve">Mit dem neuesten Auftrag beläuft sich die Zahl der von Wizz Air bei Airbus bestellten Flugzeugen auf insgesamt 282. Das beinhaltet </w:t>
      </w:r>
      <w:r>
        <w:rPr>
          <w:rFonts w:ascii="Arial" w:hAnsi="Arial" w:cs="Arial"/>
        </w:rPr>
        <w:lastRenderedPageBreak/>
        <w:t>auch jene acht A320ceo und 18 A321ceo, die bis 2019 ausgeliefert werden, und jene 110 A321neo, deren Auslieferung 2019 beginnen und 2024 enden soll.</w:t>
      </w:r>
    </w:p>
    <w:p w14:paraId="1C04F9D8" w14:textId="77777777" w:rsidR="003B5A4E" w:rsidRDefault="003B5A4E" w:rsidP="003B5A4E">
      <w:pPr>
        <w:spacing w:line="288" w:lineRule="auto"/>
        <w:ind w:right="1134"/>
        <w:jc w:val="both"/>
        <w:rPr>
          <w:rFonts w:ascii="Arial" w:hAnsi="Arial" w:cs="Arial"/>
        </w:rPr>
      </w:pPr>
    </w:p>
    <w:p w14:paraId="05F19509" w14:textId="77777777" w:rsidR="003B5A4E" w:rsidRPr="003B5A4E" w:rsidRDefault="003B5A4E" w:rsidP="003B5A4E">
      <w:pPr>
        <w:spacing w:line="288" w:lineRule="auto"/>
        <w:ind w:left="567" w:right="1134"/>
        <w:jc w:val="both"/>
        <w:rPr>
          <w:rFonts w:ascii="Arial" w:hAnsi="Arial" w:cs="Arial"/>
        </w:rPr>
      </w:pPr>
      <w:r>
        <w:rPr>
          <w:rFonts w:ascii="Arial" w:hAnsi="Arial" w:cs="Arial"/>
        </w:rPr>
        <w:t>Wizz Air fliegt in Deutschland ab Köln, Dortmund, Frankfurt Hahn, Hamburg, Memmingen, Nürnberg, Friedrichshafen, Karlsruhe/Baden-Baden, Berlin, Hannover und Frankfurt.</w:t>
      </w:r>
      <w:r>
        <w:rPr>
          <w:rFonts w:ascii="Arial" w:hAnsi="Arial" w:cs="Arial"/>
        </w:rPr>
        <w:t xml:space="preserve"> </w:t>
      </w:r>
      <w:hyperlink r:id="rId6" w:history="1">
        <w:r w:rsidRPr="003B5A4E">
          <w:rPr>
            <w:rStyle w:val="Hyperlink"/>
            <w:rFonts w:ascii="Arial" w:hAnsi="Arial" w:cs="Arial"/>
          </w:rPr>
          <w:t>www.wizzair.com</w:t>
        </w:r>
      </w:hyperlink>
    </w:p>
    <w:p w14:paraId="1FEF2B46" w14:textId="77777777" w:rsidR="003B5A4E" w:rsidRDefault="003B5A4E" w:rsidP="003B5A4E">
      <w:pPr>
        <w:spacing w:line="288" w:lineRule="auto"/>
        <w:ind w:right="1134"/>
        <w:jc w:val="both"/>
        <w:rPr>
          <w:rFonts w:ascii="Arial" w:hAnsi="Arial" w:cs="Arial"/>
        </w:rPr>
      </w:pPr>
    </w:p>
    <w:p w14:paraId="355BEE54" w14:textId="77777777" w:rsidR="003B5A4E" w:rsidRDefault="003B5A4E" w:rsidP="003B5A4E">
      <w:pPr>
        <w:spacing w:line="288" w:lineRule="auto"/>
        <w:ind w:left="567" w:right="1134"/>
        <w:jc w:val="both"/>
        <w:rPr>
          <w:rFonts w:ascii="Calibri" w:hAnsi="Calibri"/>
          <w:sz w:val="20"/>
          <w:szCs w:val="20"/>
        </w:rPr>
      </w:pPr>
      <w:r>
        <w:rPr>
          <w:rFonts w:ascii="Calibri" w:hAnsi="Calibri"/>
          <w:sz w:val="20"/>
          <w:szCs w:val="20"/>
        </w:rPr>
        <w:t>Wizz Air ist die größte Low Cost Airline-Gruppe in Zentral- und Osteuropa und bietet mit einer modernen Flotte von 87 Airbus A320 und A321 von 28 Basen über 550 Strecken und verbindet so 144 Destinationen in 43 Ländern. Rund 3.500 Mitarbeiter sorgten mit hervorragendem Service und sehr niedrigen Ticketpreisen</w:t>
      </w:r>
      <w:r>
        <w:rPr>
          <w:rFonts w:ascii="Calibri" w:hAnsi="Calibri"/>
          <w:sz w:val="20"/>
          <w:szCs w:val="20"/>
        </w:rPr>
        <w:t xml:space="preserve"> dafür, dass sich im Jahr 2016 </w:t>
      </w:r>
      <w:r>
        <w:rPr>
          <w:rFonts w:ascii="Calibri" w:hAnsi="Calibri"/>
          <w:sz w:val="20"/>
          <w:szCs w:val="20"/>
        </w:rPr>
        <w:t>23,8 Millionen Passagiere für Wizz Air entschieden haben. Wizz Air ist an der Londoner Börse notiert.</w:t>
      </w:r>
    </w:p>
    <w:p w14:paraId="22D2D473" w14:textId="77777777" w:rsidR="003B5A4E" w:rsidRDefault="003B5A4E" w:rsidP="003B5A4E">
      <w:pPr>
        <w:spacing w:line="288" w:lineRule="auto"/>
        <w:ind w:left="567" w:right="1134"/>
        <w:jc w:val="both"/>
        <w:rPr>
          <w:rFonts w:ascii="Calibri" w:hAnsi="Calibri"/>
          <w:sz w:val="20"/>
          <w:szCs w:val="20"/>
        </w:rPr>
      </w:pPr>
    </w:p>
    <w:p w14:paraId="0D2D01A5" w14:textId="77777777" w:rsidR="003B5A4E" w:rsidRPr="003B5A4E" w:rsidRDefault="003B5A4E" w:rsidP="003B5A4E">
      <w:pPr>
        <w:spacing w:line="288" w:lineRule="auto"/>
        <w:ind w:right="1134"/>
        <w:jc w:val="both"/>
        <w:rPr>
          <w:rFonts w:ascii="Arial" w:hAnsi="Arial" w:cs="Arial"/>
          <w:i/>
          <w:sz w:val="22"/>
          <w:szCs w:val="22"/>
          <w:lang w:val="hu-HU"/>
        </w:rPr>
      </w:pPr>
    </w:p>
    <w:p w14:paraId="12A4BD75" w14:textId="77777777" w:rsidR="003B5A4E" w:rsidRPr="003B5A4E" w:rsidRDefault="003B5A4E" w:rsidP="003B5A4E">
      <w:pPr>
        <w:spacing w:line="288" w:lineRule="auto"/>
        <w:ind w:right="1134"/>
        <w:jc w:val="both"/>
        <w:rPr>
          <w:rFonts w:ascii="Arial" w:hAnsi="Arial" w:cs="Arial"/>
          <w:i/>
          <w:sz w:val="22"/>
          <w:szCs w:val="22"/>
          <w:lang w:val="hu-HU"/>
        </w:rPr>
      </w:pPr>
    </w:p>
    <w:p w14:paraId="5504F2EA" w14:textId="77777777" w:rsidR="003B5A4E" w:rsidRPr="003B5A4E" w:rsidRDefault="003B5A4E" w:rsidP="003B5A4E">
      <w:pPr>
        <w:spacing w:line="288" w:lineRule="auto"/>
        <w:ind w:left="567" w:right="1134"/>
        <w:jc w:val="both"/>
        <w:rPr>
          <w:rFonts w:ascii="Arial" w:hAnsi="Arial" w:cs="Arial"/>
        </w:rPr>
      </w:pPr>
    </w:p>
    <w:p w14:paraId="39E7EACD" w14:textId="77777777" w:rsidR="003B5A4E" w:rsidRPr="003B5A4E" w:rsidRDefault="003B5A4E" w:rsidP="003B5A4E">
      <w:pPr>
        <w:spacing w:line="288" w:lineRule="auto"/>
        <w:ind w:left="567" w:right="1134"/>
        <w:jc w:val="both"/>
        <w:rPr>
          <w:rFonts w:ascii="Arial" w:hAnsi="Arial" w:cs="Arial"/>
          <w:b/>
          <w:u w:val="single"/>
        </w:rPr>
      </w:pPr>
      <w:r w:rsidRPr="003B5A4E">
        <w:rPr>
          <w:rFonts w:ascii="Arial" w:hAnsi="Arial" w:cs="Arial"/>
          <w:b/>
          <w:u w:val="single"/>
        </w:rPr>
        <w:t xml:space="preserve">Weitere </w:t>
      </w:r>
      <w:r>
        <w:rPr>
          <w:rFonts w:ascii="Arial" w:hAnsi="Arial" w:cs="Arial"/>
          <w:b/>
          <w:u w:val="single"/>
        </w:rPr>
        <w:t>Presse-</w:t>
      </w:r>
      <w:r w:rsidRPr="003B5A4E">
        <w:rPr>
          <w:rFonts w:ascii="Arial" w:hAnsi="Arial" w:cs="Arial"/>
          <w:b/>
          <w:u w:val="single"/>
        </w:rPr>
        <w:t>Informationen</w:t>
      </w:r>
    </w:p>
    <w:p w14:paraId="1127949D" w14:textId="77777777" w:rsidR="003B5A4E" w:rsidRPr="003B5A4E" w:rsidRDefault="003B5A4E" w:rsidP="003B5A4E">
      <w:pPr>
        <w:spacing w:line="288" w:lineRule="auto"/>
        <w:ind w:left="567" w:right="1134"/>
        <w:jc w:val="both"/>
        <w:rPr>
          <w:rFonts w:ascii="Arial" w:hAnsi="Arial" w:cs="Arial"/>
          <w:u w:val="single"/>
        </w:rPr>
      </w:pPr>
    </w:p>
    <w:p w14:paraId="367D1238" w14:textId="77777777" w:rsidR="003B5A4E" w:rsidRPr="003B5A4E" w:rsidRDefault="003B5A4E" w:rsidP="003B5A4E">
      <w:pPr>
        <w:spacing w:line="288" w:lineRule="auto"/>
        <w:ind w:left="567" w:right="1134"/>
        <w:jc w:val="both"/>
        <w:rPr>
          <w:rFonts w:ascii="Arial" w:hAnsi="Arial" w:cs="Arial"/>
        </w:rPr>
      </w:pPr>
      <w:r w:rsidRPr="003B5A4E">
        <w:rPr>
          <w:rFonts w:ascii="Arial" w:hAnsi="Arial" w:cs="Arial"/>
        </w:rPr>
        <w:t>Sorina Ratz – Wizz Air Group</w:t>
      </w:r>
    </w:p>
    <w:p w14:paraId="7730B73F" w14:textId="77777777" w:rsidR="003B5A4E" w:rsidRDefault="003B5A4E" w:rsidP="003B5A4E">
      <w:pPr>
        <w:spacing w:line="288" w:lineRule="auto"/>
        <w:ind w:left="567" w:right="1134"/>
        <w:jc w:val="both"/>
        <w:rPr>
          <w:rFonts w:ascii="Arial" w:hAnsi="Arial" w:cs="Arial"/>
        </w:rPr>
      </w:pPr>
      <w:r>
        <w:rPr>
          <w:rFonts w:ascii="Arial" w:hAnsi="Arial" w:cs="Arial"/>
        </w:rPr>
        <w:t>Tel. ++</w:t>
      </w:r>
      <w:r>
        <w:t xml:space="preserve"> </w:t>
      </w:r>
      <w:r>
        <w:rPr>
          <w:rFonts w:ascii="Arial" w:hAnsi="Arial" w:cs="Arial"/>
        </w:rPr>
        <w:t>36 1 777 9376</w:t>
      </w:r>
    </w:p>
    <w:bookmarkStart w:id="0" w:name="_GoBack"/>
    <w:bookmarkEnd w:id="0"/>
    <w:p w14:paraId="22F2E1FA" w14:textId="3D2EBF53" w:rsidR="003B5A4E" w:rsidRDefault="004374FF" w:rsidP="003B5A4E">
      <w:pPr>
        <w:spacing w:line="288" w:lineRule="auto"/>
        <w:ind w:left="567" w:right="1134"/>
        <w:jc w:val="both"/>
        <w:rPr>
          <w:rFonts w:ascii="Arial" w:hAnsi="Arial" w:cs="Arial"/>
        </w:rPr>
      </w:pPr>
      <w:r>
        <w:rPr>
          <w:rFonts w:ascii="Arial" w:hAnsi="Arial" w:cs="Arial"/>
        </w:rPr>
        <w:fldChar w:fldCharType="begin"/>
      </w:r>
      <w:r>
        <w:rPr>
          <w:rFonts w:ascii="Arial" w:hAnsi="Arial" w:cs="Arial"/>
        </w:rPr>
        <w:instrText xml:space="preserve"> HYPERLINK "mailto:</w:instrText>
      </w:r>
      <w:r w:rsidRPr="004374FF">
        <w:rPr>
          <w:rFonts w:ascii="Arial" w:hAnsi="Arial" w:cs="Arial"/>
        </w:rPr>
        <w:instrText>Sorina.Ratz@wizzair.com</w:instrText>
      </w:r>
      <w:r>
        <w:rPr>
          <w:rFonts w:ascii="Arial" w:hAnsi="Arial" w:cs="Arial"/>
        </w:rPr>
        <w:instrText xml:space="preserve">" </w:instrText>
      </w:r>
      <w:r>
        <w:rPr>
          <w:rFonts w:ascii="Arial" w:hAnsi="Arial" w:cs="Arial"/>
        </w:rPr>
        <w:fldChar w:fldCharType="separate"/>
      </w:r>
      <w:r w:rsidRPr="003C4DAA">
        <w:rPr>
          <w:rStyle w:val="Hyperlink"/>
          <w:rFonts w:ascii="Arial" w:hAnsi="Arial" w:cs="Arial"/>
        </w:rPr>
        <w:t>Sorina.Ratz@wizzair.com</w:t>
      </w:r>
      <w:r>
        <w:rPr>
          <w:rFonts w:ascii="Arial" w:hAnsi="Arial" w:cs="Arial"/>
        </w:rPr>
        <w:fldChar w:fldCharType="end"/>
      </w:r>
    </w:p>
    <w:p w14:paraId="5AD3F17C" w14:textId="77777777" w:rsidR="003B5A4E" w:rsidRDefault="003B5A4E" w:rsidP="003B5A4E">
      <w:pPr>
        <w:spacing w:line="288" w:lineRule="auto"/>
        <w:ind w:left="567" w:right="1134"/>
        <w:jc w:val="both"/>
        <w:rPr>
          <w:rFonts w:ascii="Arial" w:hAnsi="Arial" w:cs="Arial"/>
        </w:rPr>
      </w:pPr>
    </w:p>
    <w:p w14:paraId="0FE40EB2" w14:textId="77777777" w:rsidR="003B5A4E" w:rsidRDefault="003B5A4E" w:rsidP="003B5A4E">
      <w:pPr>
        <w:spacing w:line="288" w:lineRule="auto"/>
        <w:ind w:left="567" w:right="1134"/>
        <w:jc w:val="both"/>
        <w:rPr>
          <w:rFonts w:ascii="Arial" w:hAnsi="Arial" w:cs="Arial"/>
        </w:rPr>
      </w:pPr>
      <w:r>
        <w:rPr>
          <w:rFonts w:ascii="Arial" w:hAnsi="Arial" w:cs="Arial"/>
        </w:rPr>
        <w:t>Stefan Stremel – Pressebüro Stremel</w:t>
      </w:r>
    </w:p>
    <w:p w14:paraId="3B1484AD" w14:textId="77777777" w:rsidR="003B5A4E" w:rsidRDefault="003B5A4E" w:rsidP="003B5A4E">
      <w:pPr>
        <w:spacing w:line="288" w:lineRule="auto"/>
        <w:ind w:left="567" w:right="1134"/>
        <w:jc w:val="both"/>
        <w:rPr>
          <w:rFonts w:ascii="Arial" w:hAnsi="Arial" w:cs="Arial"/>
        </w:rPr>
      </w:pPr>
      <w:r>
        <w:rPr>
          <w:rFonts w:ascii="Arial" w:hAnsi="Arial" w:cs="Arial"/>
        </w:rPr>
        <w:t>Tel. ++ 49-821-4861412</w:t>
      </w:r>
    </w:p>
    <w:p w14:paraId="1D32BBAA" w14:textId="77777777" w:rsidR="003B5A4E" w:rsidRDefault="003B5A4E" w:rsidP="003B5A4E">
      <w:pPr>
        <w:spacing w:line="288" w:lineRule="auto"/>
        <w:ind w:left="567" w:right="1134"/>
        <w:jc w:val="both"/>
        <w:rPr>
          <w:rFonts w:ascii="Arial" w:hAnsi="Arial" w:cs="Arial"/>
        </w:rPr>
      </w:pPr>
      <w:hyperlink r:id="rId7" w:history="1">
        <w:r>
          <w:rPr>
            <w:rStyle w:val="Hyperlink"/>
            <w:rFonts w:ascii="Arial" w:hAnsi="Arial" w:cs="Arial"/>
          </w:rPr>
          <w:t>info@pressebuerostremel.de</w:t>
        </w:r>
      </w:hyperlink>
    </w:p>
    <w:sectPr w:rsidR="003B5A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4E"/>
    <w:rsid w:val="003B5A4E"/>
    <w:rsid w:val="004374FF"/>
    <w:rsid w:val="00707CAB"/>
    <w:rsid w:val="00A34DB4"/>
    <w:rsid w:val="00A711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0D54"/>
  <w15:chartTrackingRefBased/>
  <w15:docId w15:val="{3D092B66-C5FA-4D90-9F8E-17273455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B5A4E"/>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B5A4E"/>
    <w:rPr>
      <w:color w:val="0000FF"/>
      <w:u w:val="single"/>
    </w:rPr>
  </w:style>
  <w:style w:type="character" w:styleId="NichtaufgelsteErwhnung">
    <w:name w:val="Unresolved Mention"/>
    <w:basedOn w:val="Absatz-Standardschriftart"/>
    <w:uiPriority w:val="99"/>
    <w:semiHidden/>
    <w:unhideWhenUsed/>
    <w:rsid w:val="004374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ressebuerostrem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zzair.com/" TargetMode="External"/><Relationship Id="rId5" Type="http://schemas.openxmlformats.org/officeDocument/2006/relationships/image" Target="cid:image003.jpg@01D35DFF.F61BB15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v. Goerne</dc:creator>
  <cp:keywords/>
  <dc:description/>
  <cp:lastModifiedBy>Ilka v. Goerne</cp:lastModifiedBy>
  <cp:revision>2</cp:revision>
  <cp:lastPrinted>2017-11-15T13:13:00Z</cp:lastPrinted>
  <dcterms:created xsi:type="dcterms:W3CDTF">2017-11-15T13:09:00Z</dcterms:created>
  <dcterms:modified xsi:type="dcterms:W3CDTF">2017-11-15T13:38:00Z</dcterms:modified>
</cp:coreProperties>
</file>